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565C06" w14:textId="34E7E42C" w:rsidR="00310B0E" w:rsidRDefault="00310B0E" w:rsidP="00F82F47">
      <w:pPr>
        <w:jc w:val="center"/>
        <w:rPr>
          <w:rFonts w:cstheme="minorHAnsi"/>
          <w:b/>
          <w:bCs/>
          <w:sz w:val="24"/>
          <w:szCs w:val="24"/>
          <w:lang w:val="es-419"/>
        </w:rPr>
      </w:pPr>
      <w:bookmarkStart w:id="0" w:name="_GoBack"/>
      <w:bookmarkEnd w:id="0"/>
      <w:r>
        <w:rPr>
          <w:rFonts w:cstheme="minorHAns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239FFA" wp14:editId="7FBD1A66">
                <wp:simplePos x="0" y="0"/>
                <wp:positionH relativeFrom="column">
                  <wp:posOffset>-22860</wp:posOffset>
                </wp:positionH>
                <wp:positionV relativeFrom="paragraph">
                  <wp:posOffset>-624840</wp:posOffset>
                </wp:positionV>
                <wp:extent cx="701040" cy="883920"/>
                <wp:effectExtent l="0" t="0" r="22860" b="1143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040" cy="8839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D79816A" w14:textId="6F234EBD" w:rsidR="00310B0E" w:rsidRPr="00F82F47" w:rsidRDefault="00F82F47" w:rsidP="00310B0E">
                            <w:pPr>
                              <w:rPr>
                                <w:sz w:val="18"/>
                                <w:lang w:val="es-419"/>
                              </w:rPr>
                            </w:pPr>
                            <w:r w:rsidRPr="00F82F47">
                              <w:rPr>
                                <w:sz w:val="18"/>
                                <w:lang w:val="es-419"/>
                              </w:rPr>
                              <w:t>Logotipo del programa de cuidado infantil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239FF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.8pt;margin-top:-49.2pt;width:55.2pt;height:69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" fillcolor="white [3201]" strokeweight=".5pt">
                <v:textbox>
                  <w:txbxContent>
                    <w:p w14:paraId="3D79816A" w14:textId="6F234EBD" w:rsidR="00310B0E" w:rsidRPr="00F82F47" w:rsidRDefault="00F82F47" w:rsidP="00310B0E">
                      <w:pPr>
                        <w:rPr>
                          <w:sz w:val="18"/>
                          <w:lang w:val="es-419"/>
                        </w:rPr>
                      </w:pPr>
                      <w:r w:rsidRPr="00F82F47">
                        <w:rPr>
                          <w:sz w:val="18"/>
                          <w:lang w:val="es-419"/>
                        </w:rPr>
                        <w:t>Logotipo del programa de cuidado infantil</w:t>
                      </w:r>
                    </w:p>
                  </w:txbxContent>
                </v:textbox>
              </v:shape>
            </w:pict>
          </mc:Fallback>
        </mc:AlternateContent>
      </w:r>
      <w:r w:rsidRPr="00310B0E">
        <w:rPr>
          <w:rFonts w:cstheme="minorHAnsi"/>
          <w:b/>
          <w:bCs/>
          <w:sz w:val="24"/>
          <w:szCs w:val="24"/>
          <w:lang w:val="es-419"/>
        </w:rPr>
        <w:t xml:space="preserve">Ejemplo de </w:t>
      </w:r>
      <w:r>
        <w:rPr>
          <w:rFonts w:cstheme="minorHAnsi"/>
          <w:b/>
          <w:bCs/>
          <w:sz w:val="24"/>
          <w:szCs w:val="24"/>
          <w:lang w:val="es-419"/>
        </w:rPr>
        <w:t>póliza</w:t>
      </w:r>
      <w:r w:rsidRPr="00310B0E">
        <w:rPr>
          <w:rFonts w:cstheme="minorHAnsi"/>
          <w:b/>
          <w:bCs/>
          <w:sz w:val="24"/>
          <w:szCs w:val="24"/>
          <w:lang w:val="es-419"/>
        </w:rPr>
        <w:t xml:space="preserve"> pandémica</w:t>
      </w:r>
      <w:r>
        <w:rPr>
          <w:rFonts w:cstheme="minorHAnsi"/>
          <w:b/>
          <w:bCs/>
          <w:sz w:val="24"/>
          <w:szCs w:val="24"/>
          <w:lang w:val="es-419"/>
        </w:rPr>
        <w:t xml:space="preserve"> </w:t>
      </w:r>
      <w:r w:rsidRPr="00310B0E">
        <w:rPr>
          <w:rFonts w:cstheme="minorHAnsi"/>
          <w:b/>
          <w:bCs/>
          <w:sz w:val="24"/>
          <w:szCs w:val="24"/>
          <w:lang w:val="es-419"/>
        </w:rPr>
        <w:t>COVID-19</w:t>
      </w:r>
    </w:p>
    <w:p w14:paraId="2C01317E" w14:textId="77777777" w:rsidR="00F82F47" w:rsidRPr="00F82F47" w:rsidRDefault="00F82F47" w:rsidP="00F82F47">
      <w:pPr>
        <w:jc w:val="center"/>
        <w:rPr>
          <w:rFonts w:cstheme="minorHAnsi"/>
          <w:b/>
          <w:bCs/>
          <w:sz w:val="2"/>
          <w:szCs w:val="24"/>
          <w:lang w:val="es-419"/>
        </w:rPr>
      </w:pPr>
    </w:p>
    <w:p w14:paraId="5906DFB4" w14:textId="08A23721" w:rsidR="00310B0E" w:rsidRPr="00310B0E" w:rsidRDefault="00310B0E" w:rsidP="00310B0E">
      <w:pPr>
        <w:rPr>
          <w:rFonts w:cstheme="minorHAnsi"/>
          <w:sz w:val="24"/>
          <w:szCs w:val="24"/>
          <w:lang w:val="es-419"/>
        </w:rPr>
      </w:pPr>
      <w:r w:rsidRPr="00310B0E">
        <w:rPr>
          <w:rFonts w:cstheme="minorHAnsi"/>
          <w:b/>
          <w:bCs/>
          <w:sz w:val="24"/>
          <w:szCs w:val="24"/>
          <w:lang w:val="es-419"/>
        </w:rPr>
        <w:t>Póliza:</w:t>
      </w:r>
      <w:r w:rsidRPr="00310B0E">
        <w:rPr>
          <w:rFonts w:cstheme="minorHAnsi"/>
          <w:sz w:val="24"/>
          <w:szCs w:val="24"/>
          <w:lang w:val="es-419"/>
        </w:rPr>
        <w:t xml:space="preserve"> </w:t>
      </w:r>
      <w:r w:rsidRPr="00310B0E">
        <w:rPr>
          <w:rFonts w:cstheme="minorHAnsi"/>
          <w:sz w:val="24"/>
          <w:szCs w:val="24"/>
          <w:lang w:val="es-ES"/>
        </w:rPr>
        <w:t>Para reducir la propagación de COVID-19, (nombre del centro) _________________________________ seguirá las recomendaciones de nuestro departamento de salud local</w:t>
      </w:r>
      <w:r w:rsidR="008F15A1">
        <w:rPr>
          <w:rFonts w:cstheme="minorHAnsi"/>
          <w:sz w:val="24"/>
          <w:szCs w:val="24"/>
          <w:lang w:val="es-ES"/>
        </w:rPr>
        <w:t xml:space="preserve"> (nombre)</w:t>
      </w:r>
      <w:r w:rsidRPr="00310B0E">
        <w:rPr>
          <w:rFonts w:cstheme="minorHAnsi"/>
          <w:sz w:val="24"/>
          <w:szCs w:val="24"/>
          <w:lang w:val="es-ES"/>
        </w:rPr>
        <w:t xml:space="preserve">, </w:t>
      </w:r>
      <w:r w:rsidR="008F15A1">
        <w:rPr>
          <w:rFonts w:cstheme="minorHAnsi"/>
          <w:sz w:val="24"/>
          <w:szCs w:val="24"/>
          <w:lang w:val="es-ES"/>
        </w:rPr>
        <w:t>__________________________________</w:t>
      </w:r>
      <w:r w:rsidRPr="00310B0E">
        <w:rPr>
          <w:rFonts w:cstheme="minorHAnsi"/>
          <w:sz w:val="24"/>
          <w:szCs w:val="24"/>
          <w:lang w:val="es-ES"/>
        </w:rPr>
        <w:t xml:space="preserve">, los Centros de Control y Prevención de Enfermedades (CDC) y Departamento de Salud Pública </w:t>
      </w:r>
      <w:r w:rsidR="00F82F47">
        <w:rPr>
          <w:rFonts w:cstheme="minorHAnsi"/>
          <w:sz w:val="24"/>
          <w:szCs w:val="24"/>
          <w:lang w:val="es-ES"/>
        </w:rPr>
        <w:t>de California</w:t>
      </w:r>
      <w:r w:rsidRPr="00310B0E">
        <w:rPr>
          <w:rFonts w:cstheme="minorHAnsi"/>
          <w:sz w:val="24"/>
          <w:szCs w:val="24"/>
          <w:lang w:val="es-ES"/>
        </w:rPr>
        <w:t>(CDPH) para brote de pandemia. Nuestra política de exclusión para niños enfermos, miembros del personal, familiares, visitantes y voluntarios será más estricta.</w:t>
      </w:r>
    </w:p>
    <w:p w14:paraId="6D057221" w14:textId="77777777" w:rsidR="00F82F47" w:rsidRPr="00F82F47" w:rsidRDefault="00F82F47" w:rsidP="00F82F47">
      <w:pPr>
        <w:spacing w:after="0"/>
        <w:rPr>
          <w:rFonts w:cstheme="minorHAnsi"/>
          <w:b/>
          <w:bCs/>
          <w:sz w:val="24"/>
          <w:szCs w:val="24"/>
          <w:lang w:val="es-ES"/>
        </w:rPr>
      </w:pPr>
      <w:r w:rsidRPr="00F82F47">
        <w:rPr>
          <w:rFonts w:cstheme="minorHAnsi"/>
          <w:b/>
          <w:bCs/>
          <w:sz w:val="24"/>
          <w:szCs w:val="24"/>
          <w:lang w:val="es-ES"/>
        </w:rPr>
        <w:t>Procedimiento:</w:t>
      </w:r>
    </w:p>
    <w:p w14:paraId="04F847AA" w14:textId="77777777" w:rsidR="00F82F47" w:rsidRPr="00F82F47" w:rsidRDefault="00F82F47" w:rsidP="00F82F47">
      <w:pPr>
        <w:spacing w:after="0"/>
        <w:rPr>
          <w:rFonts w:cstheme="minorHAnsi"/>
          <w:b/>
          <w:bCs/>
          <w:sz w:val="24"/>
          <w:szCs w:val="24"/>
          <w:lang w:val="es-ES"/>
        </w:rPr>
      </w:pPr>
      <w:r w:rsidRPr="00F82F47">
        <w:rPr>
          <w:rFonts w:cstheme="minorHAnsi"/>
          <w:b/>
          <w:bCs/>
          <w:sz w:val="24"/>
          <w:szCs w:val="24"/>
          <w:lang w:val="es-ES"/>
        </w:rPr>
        <w:t>Para prepararse para la enfermedad, haremos lo siguiente:</w:t>
      </w:r>
    </w:p>
    <w:p w14:paraId="618E07BF" w14:textId="77777777" w:rsidR="00F82F47" w:rsidRDefault="00F82F47" w:rsidP="00F82F47">
      <w:pPr>
        <w:pStyle w:val="ListParagraph"/>
        <w:numPr>
          <w:ilvl w:val="0"/>
          <w:numId w:val="6"/>
        </w:numPr>
        <w:spacing w:after="0"/>
        <w:ind w:left="720"/>
        <w:rPr>
          <w:rFonts w:cstheme="minorHAnsi"/>
          <w:bCs/>
          <w:sz w:val="24"/>
          <w:szCs w:val="24"/>
          <w:lang w:val="es-ES"/>
        </w:rPr>
      </w:pPr>
      <w:r w:rsidRPr="00F82F47">
        <w:rPr>
          <w:rFonts w:cstheme="minorHAnsi"/>
          <w:bCs/>
          <w:sz w:val="24"/>
          <w:szCs w:val="24"/>
          <w:lang w:val="es-ES"/>
        </w:rPr>
        <w:t>Forme un grupo de trabajo de personal y padres / familias.</w:t>
      </w:r>
    </w:p>
    <w:p w14:paraId="332A1E03" w14:textId="77777777" w:rsidR="00F82F47" w:rsidRDefault="00F82F47" w:rsidP="00F82F47">
      <w:pPr>
        <w:pStyle w:val="ListParagraph"/>
        <w:numPr>
          <w:ilvl w:val="0"/>
          <w:numId w:val="6"/>
        </w:numPr>
        <w:spacing w:after="0"/>
        <w:ind w:left="720"/>
        <w:rPr>
          <w:rFonts w:cstheme="minorHAnsi"/>
          <w:bCs/>
          <w:sz w:val="24"/>
          <w:szCs w:val="24"/>
          <w:lang w:val="es-ES"/>
        </w:rPr>
      </w:pPr>
      <w:r w:rsidRPr="00F82F47">
        <w:rPr>
          <w:rFonts w:cstheme="minorHAnsi"/>
          <w:bCs/>
          <w:sz w:val="24"/>
          <w:szCs w:val="24"/>
          <w:lang w:val="es-ES"/>
        </w:rPr>
        <w:t>Identifique fuentes confiables de información como el departamento de salud pública local y los CDC www.cdc.gov. Póngase en contacto con el departamento de salud local para determinar quién tiene autoridad para cerrar programas.</w:t>
      </w:r>
    </w:p>
    <w:p w14:paraId="5B8D17EC" w14:textId="77777777" w:rsidR="00F82F47" w:rsidRDefault="00F82F47" w:rsidP="00F82F47">
      <w:pPr>
        <w:pStyle w:val="ListParagraph"/>
        <w:numPr>
          <w:ilvl w:val="0"/>
          <w:numId w:val="6"/>
        </w:numPr>
        <w:spacing w:after="0"/>
        <w:ind w:left="720"/>
        <w:rPr>
          <w:rFonts w:cstheme="minorHAnsi"/>
          <w:bCs/>
          <w:sz w:val="24"/>
          <w:szCs w:val="24"/>
          <w:lang w:val="es-ES"/>
        </w:rPr>
      </w:pPr>
      <w:r w:rsidRPr="00F82F47">
        <w:rPr>
          <w:rFonts w:cstheme="minorHAnsi"/>
          <w:bCs/>
          <w:sz w:val="24"/>
          <w:szCs w:val="24"/>
          <w:lang w:val="es-ES"/>
        </w:rPr>
        <w:t>Decidir cómo se contactará a las familias y al personal en caso de un cierre.</w:t>
      </w:r>
    </w:p>
    <w:p w14:paraId="1DC0F4C6" w14:textId="77777777" w:rsidR="00F82F47" w:rsidRDefault="00F82F47" w:rsidP="00F82F47">
      <w:pPr>
        <w:pStyle w:val="ListParagraph"/>
        <w:numPr>
          <w:ilvl w:val="0"/>
          <w:numId w:val="6"/>
        </w:numPr>
        <w:spacing w:after="0"/>
        <w:ind w:left="720"/>
        <w:rPr>
          <w:rFonts w:cstheme="minorHAnsi"/>
          <w:bCs/>
          <w:sz w:val="24"/>
          <w:szCs w:val="24"/>
          <w:lang w:val="es-ES"/>
        </w:rPr>
      </w:pPr>
      <w:r w:rsidRPr="00F82F47">
        <w:rPr>
          <w:rFonts w:cstheme="minorHAnsi"/>
          <w:bCs/>
          <w:sz w:val="24"/>
          <w:szCs w:val="24"/>
          <w:lang w:val="es-ES"/>
        </w:rPr>
        <w:t>Eduque al personal y a las familias sobre la prevención, por ejemplo: lavarse las manos, quedarse en casa si está enfermo, toser o estornudar bajo la manga y vacunarse contra la gripe cada año.</w:t>
      </w:r>
    </w:p>
    <w:p w14:paraId="4F61C229" w14:textId="77777777" w:rsidR="00F82F47" w:rsidRDefault="00F82F47" w:rsidP="00F82F47">
      <w:pPr>
        <w:pStyle w:val="ListParagraph"/>
        <w:numPr>
          <w:ilvl w:val="0"/>
          <w:numId w:val="6"/>
        </w:numPr>
        <w:spacing w:after="0"/>
        <w:ind w:left="720"/>
        <w:rPr>
          <w:rFonts w:cstheme="minorHAnsi"/>
          <w:bCs/>
          <w:sz w:val="24"/>
          <w:szCs w:val="24"/>
          <w:lang w:val="es-ES"/>
        </w:rPr>
      </w:pPr>
      <w:r w:rsidRPr="00F82F47">
        <w:rPr>
          <w:rFonts w:cstheme="minorHAnsi"/>
          <w:bCs/>
          <w:sz w:val="24"/>
          <w:szCs w:val="24"/>
          <w:lang w:val="es-ES"/>
        </w:rPr>
        <w:t>Mejore la limpieza y desinfección: las superficies, los muebles y los juguetes pueden requerir mayor atención.</w:t>
      </w:r>
    </w:p>
    <w:p w14:paraId="61785105" w14:textId="77777777" w:rsidR="00F82F47" w:rsidRDefault="00F82F47" w:rsidP="00F82F47">
      <w:pPr>
        <w:pStyle w:val="ListParagraph"/>
        <w:numPr>
          <w:ilvl w:val="0"/>
          <w:numId w:val="6"/>
        </w:numPr>
        <w:spacing w:after="0"/>
        <w:ind w:left="720"/>
        <w:rPr>
          <w:rFonts w:cstheme="minorHAnsi"/>
          <w:bCs/>
          <w:sz w:val="24"/>
          <w:szCs w:val="24"/>
          <w:lang w:val="es-ES"/>
        </w:rPr>
      </w:pPr>
      <w:r w:rsidRPr="00F82F47">
        <w:rPr>
          <w:rFonts w:cstheme="minorHAnsi"/>
          <w:bCs/>
          <w:sz w:val="24"/>
          <w:szCs w:val="24"/>
          <w:lang w:val="es-ES"/>
        </w:rPr>
        <w:t>Anime a las familias a considerar sus opciones de planes de respaldo para el cuidado de niños si ocurre un cierre.</w:t>
      </w:r>
    </w:p>
    <w:p w14:paraId="1AD61F23" w14:textId="77777777" w:rsidR="00F82F47" w:rsidRDefault="00F82F47" w:rsidP="00F82F47">
      <w:pPr>
        <w:pStyle w:val="ListParagraph"/>
        <w:numPr>
          <w:ilvl w:val="0"/>
          <w:numId w:val="6"/>
        </w:numPr>
        <w:spacing w:after="0"/>
        <w:ind w:left="720"/>
        <w:rPr>
          <w:rFonts w:cstheme="minorHAnsi"/>
          <w:bCs/>
          <w:sz w:val="24"/>
          <w:szCs w:val="24"/>
          <w:lang w:val="es-ES"/>
        </w:rPr>
      </w:pPr>
      <w:r w:rsidRPr="00F82F47">
        <w:rPr>
          <w:rFonts w:cstheme="minorHAnsi"/>
          <w:bCs/>
          <w:sz w:val="24"/>
          <w:szCs w:val="24"/>
          <w:lang w:val="es-ES"/>
        </w:rPr>
        <w:t>Mantenga los suministros a mano, incluidos: jabón, toallas de papel, pañuelos de papel, papel higiénico y produ</w:t>
      </w:r>
      <w:r>
        <w:rPr>
          <w:rFonts w:cstheme="minorHAnsi"/>
          <w:bCs/>
          <w:sz w:val="24"/>
          <w:szCs w:val="24"/>
          <w:lang w:val="es-ES"/>
        </w:rPr>
        <w:t>ctos de limpieza y desinfección</w:t>
      </w:r>
    </w:p>
    <w:p w14:paraId="4FB0CFA2" w14:textId="2375314C" w:rsidR="00F82F47" w:rsidRPr="00F82F47" w:rsidRDefault="00F82F47" w:rsidP="00F82F47">
      <w:pPr>
        <w:pStyle w:val="ListParagraph"/>
        <w:numPr>
          <w:ilvl w:val="0"/>
          <w:numId w:val="6"/>
        </w:numPr>
        <w:spacing w:after="0"/>
        <w:ind w:left="720"/>
        <w:rPr>
          <w:rFonts w:cstheme="minorHAnsi"/>
          <w:bCs/>
          <w:sz w:val="24"/>
          <w:szCs w:val="24"/>
          <w:lang w:val="es-ES"/>
        </w:rPr>
      </w:pPr>
      <w:r w:rsidRPr="00F82F47">
        <w:rPr>
          <w:rFonts w:cstheme="minorHAnsi"/>
          <w:bCs/>
          <w:sz w:val="24"/>
          <w:szCs w:val="24"/>
          <w:lang w:val="es-ES"/>
        </w:rPr>
        <w:t>Plan de ausencias del personal.</w:t>
      </w:r>
    </w:p>
    <w:p w14:paraId="61522B66" w14:textId="77777777" w:rsidR="00F82F47" w:rsidRPr="00F82F47" w:rsidRDefault="00F82F47" w:rsidP="00F82F47">
      <w:pPr>
        <w:ind w:left="360"/>
        <w:rPr>
          <w:rFonts w:cstheme="minorHAnsi"/>
          <w:b/>
          <w:bCs/>
          <w:sz w:val="6"/>
          <w:szCs w:val="24"/>
          <w:lang w:val="es-ES"/>
        </w:rPr>
      </w:pPr>
    </w:p>
    <w:p w14:paraId="099BF9A8" w14:textId="77777777" w:rsidR="00F82F47" w:rsidRPr="00F82F47" w:rsidRDefault="00F82F47" w:rsidP="00F82F47">
      <w:pPr>
        <w:spacing w:after="0"/>
        <w:rPr>
          <w:rFonts w:cstheme="minorHAnsi"/>
          <w:b/>
          <w:bCs/>
          <w:sz w:val="24"/>
          <w:szCs w:val="24"/>
          <w:lang w:val="es-419"/>
        </w:rPr>
      </w:pPr>
      <w:r w:rsidRPr="00F82F47">
        <w:rPr>
          <w:rFonts w:cstheme="minorHAnsi"/>
          <w:b/>
          <w:bCs/>
          <w:sz w:val="24"/>
          <w:szCs w:val="24"/>
          <w:lang w:val="es-ES"/>
        </w:rPr>
        <w:t>Para responder a la enfermedad, haremos lo siguiente:</w:t>
      </w:r>
    </w:p>
    <w:p w14:paraId="55ECE50D" w14:textId="0CDCC82E" w:rsidR="00F82F47" w:rsidRPr="00F82F47" w:rsidRDefault="00F82F47" w:rsidP="00F82F47">
      <w:pPr>
        <w:pStyle w:val="ListParagraph"/>
        <w:numPr>
          <w:ilvl w:val="0"/>
          <w:numId w:val="8"/>
        </w:numPr>
        <w:ind w:left="720"/>
        <w:rPr>
          <w:rFonts w:cstheme="minorHAnsi"/>
          <w:sz w:val="24"/>
          <w:szCs w:val="24"/>
          <w:lang w:val="es-ES"/>
        </w:rPr>
      </w:pPr>
      <w:r w:rsidRPr="00F82F47">
        <w:rPr>
          <w:rFonts w:cstheme="minorHAnsi"/>
          <w:sz w:val="24"/>
          <w:szCs w:val="24"/>
          <w:lang w:val="es-ES"/>
        </w:rPr>
        <w:t>Requerir a las familias que notifiquen al Director de Preescolar sobre casos confirmados / exposición de niños, familiares y personal. Se consultará al departamento de salud pública local si hay casos confirmados.</w:t>
      </w:r>
    </w:p>
    <w:p w14:paraId="7C1C16CF" w14:textId="6F169EFB" w:rsidR="00F82F47" w:rsidRPr="00F82F47" w:rsidRDefault="00F82F47" w:rsidP="00F82F47">
      <w:pPr>
        <w:pStyle w:val="ListParagraph"/>
        <w:numPr>
          <w:ilvl w:val="0"/>
          <w:numId w:val="8"/>
        </w:numPr>
        <w:ind w:left="720"/>
        <w:rPr>
          <w:rFonts w:cstheme="minorHAnsi"/>
          <w:sz w:val="24"/>
          <w:szCs w:val="24"/>
          <w:lang w:val="es-ES"/>
        </w:rPr>
      </w:pPr>
      <w:r w:rsidRPr="00F82F47">
        <w:rPr>
          <w:rFonts w:cstheme="minorHAnsi"/>
          <w:sz w:val="24"/>
          <w:szCs w:val="24"/>
          <w:lang w:val="es-ES"/>
        </w:rPr>
        <w:t xml:space="preserve">Realizar controles de salud matutinos al momento </w:t>
      </w:r>
      <w:r w:rsidR="000049F0">
        <w:rPr>
          <w:rFonts w:cstheme="minorHAnsi"/>
          <w:sz w:val="24"/>
          <w:szCs w:val="24"/>
          <w:lang w:val="es-ES"/>
        </w:rPr>
        <w:t>de registración</w:t>
      </w:r>
      <w:r w:rsidRPr="00F82F47">
        <w:rPr>
          <w:rFonts w:cstheme="minorHAnsi"/>
          <w:sz w:val="24"/>
          <w:szCs w:val="24"/>
          <w:lang w:val="es-ES"/>
        </w:rPr>
        <w:t>, antes de que los padres o tutores firmen a su hijo.</w:t>
      </w:r>
    </w:p>
    <w:p w14:paraId="5CA40366" w14:textId="03853C03" w:rsidR="00F82F47" w:rsidRPr="00F82F47" w:rsidRDefault="00F82F47" w:rsidP="00F82F47">
      <w:pPr>
        <w:pStyle w:val="ListParagraph"/>
        <w:numPr>
          <w:ilvl w:val="0"/>
          <w:numId w:val="8"/>
        </w:numPr>
        <w:ind w:left="720"/>
        <w:rPr>
          <w:rFonts w:cstheme="minorHAnsi"/>
          <w:sz w:val="24"/>
          <w:szCs w:val="24"/>
          <w:lang w:val="es-ES"/>
        </w:rPr>
      </w:pPr>
      <w:r w:rsidRPr="00F82F47">
        <w:rPr>
          <w:rFonts w:cstheme="minorHAnsi"/>
          <w:sz w:val="24"/>
          <w:szCs w:val="24"/>
          <w:lang w:val="es-ES"/>
        </w:rPr>
        <w:t>Tenga un lugar designado en la clase para una cuna que esté lejos de las áreas de juego pero a la vista del personal donde un niño enfermo pueda esperar y descansar hasta que lo recoja un padre u otro adulto designado.</w:t>
      </w:r>
    </w:p>
    <w:p w14:paraId="1B23582B" w14:textId="67A895F8" w:rsidR="00F82F47" w:rsidRPr="00F82F47" w:rsidRDefault="00F82F47" w:rsidP="00F82F47">
      <w:pPr>
        <w:pStyle w:val="ListParagraph"/>
        <w:numPr>
          <w:ilvl w:val="0"/>
          <w:numId w:val="8"/>
        </w:numPr>
        <w:ind w:left="720"/>
        <w:rPr>
          <w:rFonts w:cstheme="minorHAnsi"/>
          <w:sz w:val="24"/>
          <w:szCs w:val="24"/>
          <w:lang w:val="es-ES"/>
        </w:rPr>
      </w:pPr>
      <w:r w:rsidRPr="00F82F47">
        <w:rPr>
          <w:rFonts w:cstheme="minorHAnsi"/>
          <w:sz w:val="24"/>
          <w:szCs w:val="24"/>
          <w:lang w:val="es-ES"/>
        </w:rPr>
        <w:t>Solicite al personal que se quede en casa si tiene signos de enfermedad (fiebre, tos seca, dolor de cuerpo). Permanecerán en casa hasta que el Proveedor de Salud Pública / CDC / Atención Primaria determine que es seguro que regresen.</w:t>
      </w:r>
    </w:p>
    <w:p w14:paraId="2312F086" w14:textId="38318658" w:rsidR="00310B0E" w:rsidRPr="00F82F47" w:rsidRDefault="00F82F47" w:rsidP="00F82F47">
      <w:pPr>
        <w:pStyle w:val="ListParagraph"/>
        <w:numPr>
          <w:ilvl w:val="0"/>
          <w:numId w:val="8"/>
        </w:numPr>
        <w:ind w:left="720"/>
        <w:rPr>
          <w:rFonts w:cstheme="minorHAnsi"/>
          <w:sz w:val="24"/>
          <w:szCs w:val="24"/>
          <w:lang w:val="es-419"/>
        </w:rPr>
      </w:pPr>
      <w:r w:rsidRPr="00F82F47">
        <w:rPr>
          <w:rFonts w:cstheme="minorHAnsi"/>
          <w:sz w:val="24"/>
          <w:szCs w:val="24"/>
          <w:lang w:val="es-ES"/>
        </w:rPr>
        <w:t>Comuníquese con el personal y las familias sobre el alcance de la enfermedad en nuestro programa y cualquier cambio que deba hacerse en nuestra rutina habitual.</w:t>
      </w:r>
    </w:p>
    <w:sectPr w:rsidR="00310B0E" w:rsidRPr="00F82F47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2A1BEB" w14:textId="77777777" w:rsidR="004B7712" w:rsidRDefault="004B7712" w:rsidP="00A24A40">
      <w:pPr>
        <w:spacing w:after="0" w:line="240" w:lineRule="auto"/>
      </w:pPr>
      <w:r>
        <w:separator/>
      </w:r>
    </w:p>
  </w:endnote>
  <w:endnote w:type="continuationSeparator" w:id="0">
    <w:p w14:paraId="140477D9" w14:textId="77777777" w:rsidR="004B7712" w:rsidRDefault="004B7712" w:rsidP="00A24A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EFE2AB" w14:textId="2B008647" w:rsidR="00A24A40" w:rsidRDefault="00CF7E30" w:rsidP="00A24A40">
    <w:pPr>
      <w:pStyle w:val="Footer"/>
      <w:jc w:val="center"/>
    </w:pPr>
    <w:r>
      <w:t xml:space="preserve">UCSF </w:t>
    </w:r>
    <w:r w:rsidR="00A24A40">
      <w:t xml:space="preserve">California Childcare Health Program                    </w:t>
    </w:r>
    <w:hyperlink r:id="rId1" w:history="1">
      <w:r w:rsidR="00A24A40" w:rsidRPr="009D1EA4">
        <w:rPr>
          <w:rStyle w:val="Hyperlink"/>
        </w:rPr>
        <w:t>cchp.ucsf.edu</w:t>
      </w:r>
    </w:hyperlink>
    <w:r w:rsidR="00A24A40">
      <w:t xml:space="preserve">                                           03/2020</w:t>
    </w:r>
  </w:p>
  <w:p w14:paraId="018BEE5A" w14:textId="3F40CF7F" w:rsidR="00A24A40" w:rsidRDefault="00A24A40">
    <w:pPr>
      <w:pStyle w:val="Footer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AA5D78" w14:textId="77777777" w:rsidR="004B7712" w:rsidRDefault="004B7712" w:rsidP="00A24A40">
      <w:pPr>
        <w:spacing w:after="0" w:line="240" w:lineRule="auto"/>
      </w:pPr>
      <w:r>
        <w:separator/>
      </w:r>
    </w:p>
  </w:footnote>
  <w:footnote w:type="continuationSeparator" w:id="0">
    <w:p w14:paraId="2CB47885" w14:textId="77777777" w:rsidR="004B7712" w:rsidRDefault="004B7712" w:rsidP="00A24A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63218B"/>
    <w:multiLevelType w:val="hybridMultilevel"/>
    <w:tmpl w:val="13A4CF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074B37"/>
    <w:multiLevelType w:val="hybridMultilevel"/>
    <w:tmpl w:val="8D1E55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705542"/>
    <w:multiLevelType w:val="hybridMultilevel"/>
    <w:tmpl w:val="104EDF1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7AF0BF9"/>
    <w:multiLevelType w:val="hybridMultilevel"/>
    <w:tmpl w:val="F2FC64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1F02E8"/>
    <w:multiLevelType w:val="hybridMultilevel"/>
    <w:tmpl w:val="610EE60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D6C0994"/>
    <w:multiLevelType w:val="hybridMultilevel"/>
    <w:tmpl w:val="2CFAC8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912CB7"/>
    <w:multiLevelType w:val="hybridMultilevel"/>
    <w:tmpl w:val="3A1473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9E2085"/>
    <w:multiLevelType w:val="hybridMultilevel"/>
    <w:tmpl w:val="9F06112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6"/>
  </w:num>
  <w:num w:numId="5">
    <w:abstractNumId w:val="0"/>
  </w:num>
  <w:num w:numId="6">
    <w:abstractNumId w:val="7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419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CAC"/>
    <w:rsid w:val="000049F0"/>
    <w:rsid w:val="000D3435"/>
    <w:rsid w:val="00222806"/>
    <w:rsid w:val="002A05E2"/>
    <w:rsid w:val="00310B0E"/>
    <w:rsid w:val="003F3034"/>
    <w:rsid w:val="00400CAC"/>
    <w:rsid w:val="004B7712"/>
    <w:rsid w:val="005C7889"/>
    <w:rsid w:val="00620432"/>
    <w:rsid w:val="006953B1"/>
    <w:rsid w:val="00773696"/>
    <w:rsid w:val="007826AD"/>
    <w:rsid w:val="0083372D"/>
    <w:rsid w:val="008378A4"/>
    <w:rsid w:val="008C40AE"/>
    <w:rsid w:val="008D57F0"/>
    <w:rsid w:val="008F15A1"/>
    <w:rsid w:val="0092404E"/>
    <w:rsid w:val="0098079F"/>
    <w:rsid w:val="00A24A40"/>
    <w:rsid w:val="00B61BB5"/>
    <w:rsid w:val="00C65836"/>
    <w:rsid w:val="00CF7E30"/>
    <w:rsid w:val="00D16DAC"/>
    <w:rsid w:val="00E340B4"/>
    <w:rsid w:val="00E57DEE"/>
    <w:rsid w:val="00F173D1"/>
    <w:rsid w:val="00F27BB5"/>
    <w:rsid w:val="00F82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5B5DF4"/>
  <w15:docId w15:val="{D8B958A9-9C15-401E-871A-B64D708EF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40B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340B4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340B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24A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4A40"/>
  </w:style>
  <w:style w:type="paragraph" w:styleId="Footer">
    <w:name w:val="footer"/>
    <w:basedOn w:val="Normal"/>
    <w:link w:val="FooterChar"/>
    <w:uiPriority w:val="99"/>
    <w:unhideWhenUsed/>
    <w:rsid w:val="00A24A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4A40"/>
  </w:style>
  <w:style w:type="character" w:styleId="CommentReference">
    <w:name w:val="annotation reference"/>
    <w:basedOn w:val="DefaultParagraphFont"/>
    <w:uiPriority w:val="99"/>
    <w:semiHidden/>
    <w:unhideWhenUsed/>
    <w:rsid w:val="00CF7E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7E3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7E3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7E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7E3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7E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E30"/>
    <w:rPr>
      <w:rFonts w:ascii="Segoe UI" w:hAnsi="Segoe UI" w:cs="Segoe UI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10B0E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10B0E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39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9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cchp.ucsf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381</Words>
  <Characters>2173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Debra Moser</dc:creator>
  <cp:lastModifiedBy>Rose, Bobbie</cp:lastModifiedBy>
  <cp:revision>2</cp:revision>
  <cp:lastPrinted>2020-03-13T16:20:00Z</cp:lastPrinted>
  <dcterms:created xsi:type="dcterms:W3CDTF">2020-03-17T17:11:00Z</dcterms:created>
  <dcterms:modified xsi:type="dcterms:W3CDTF">2020-03-17T17:11:00Z</dcterms:modified>
</cp:coreProperties>
</file>